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18" w:rsidRPr="00322138" w:rsidRDefault="00B70AA6" w:rsidP="00B70AA6">
      <w:pPr>
        <w:jc w:val="center"/>
        <w:rPr>
          <w:rFonts w:ascii="Blackadder ITC" w:hAnsi="Blackadder ITC"/>
          <w:sz w:val="90"/>
          <w:szCs w:val="90"/>
        </w:rPr>
      </w:pPr>
      <w:r w:rsidRPr="00322138">
        <w:rPr>
          <w:rFonts w:ascii="Blackadder ITC" w:hAnsi="Blackadder ITC"/>
          <w:sz w:val="90"/>
          <w:szCs w:val="90"/>
        </w:rPr>
        <w:t>The Green River Killer</w:t>
      </w:r>
    </w:p>
    <w:p w:rsidR="00B70AA6" w:rsidRPr="00B70AA6" w:rsidRDefault="00B70AA6" w:rsidP="00B70AA6">
      <w:pPr>
        <w:rPr>
          <w:rFonts w:ascii="Courier New" w:hAnsi="Courier New"/>
          <w:sz w:val="24"/>
          <w:szCs w:val="24"/>
        </w:rPr>
      </w:pPr>
      <w:r w:rsidRPr="00B70AA6">
        <w:rPr>
          <w:rFonts w:ascii="Courier New" w:hAnsi="Courier New"/>
          <w:sz w:val="24"/>
          <w:szCs w:val="24"/>
        </w:rPr>
        <w:t>The</w:t>
      </w:r>
      <w:r>
        <w:rPr>
          <w:rFonts w:ascii="Courier New" w:hAnsi="Courier New"/>
          <w:sz w:val="24"/>
          <w:szCs w:val="24"/>
        </w:rPr>
        <w:t xml:space="preserve"> Green River Killer was a serial killer that </w:t>
      </w:r>
      <w:r w:rsidR="00322138">
        <w:rPr>
          <w:rFonts w:ascii="Courier New" w:hAnsi="Courier New"/>
          <w:sz w:val="24"/>
          <w:szCs w:val="24"/>
        </w:rPr>
        <w:t xml:space="preserve">murdered over 48 women over the span </w:t>
      </w:r>
    </w:p>
    <w:p w:rsidR="00B70AA6" w:rsidRPr="00B70AA6" w:rsidRDefault="00B70AA6" w:rsidP="00B70AA6">
      <w:pPr>
        <w:rPr>
          <w:rFonts w:ascii="Blackadder ITC" w:hAnsi="Blackadder ITC"/>
          <w:sz w:val="56"/>
        </w:rPr>
      </w:pPr>
      <w:r w:rsidRPr="00B70AA6">
        <w:rPr>
          <w:rFonts w:ascii="Blackadder ITC" w:hAnsi="Blackadder ITC"/>
          <w:sz w:val="56"/>
        </w:rPr>
        <w:tab/>
      </w:r>
    </w:p>
    <w:sectPr w:rsidR="00B70AA6" w:rsidRPr="00B70AA6" w:rsidSect="00234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60E9"/>
    <w:rsid w:val="00234618"/>
    <w:rsid w:val="00322138"/>
    <w:rsid w:val="005760E9"/>
    <w:rsid w:val="00B7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5571B-CF62-4176-B0A6-5642D8052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2</cp:revision>
  <dcterms:created xsi:type="dcterms:W3CDTF">2009-04-03T18:07:00Z</dcterms:created>
  <dcterms:modified xsi:type="dcterms:W3CDTF">2009-04-03T18:28:00Z</dcterms:modified>
</cp:coreProperties>
</file>